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1B0" w:rsidRDefault="00A461B0" w:rsidP="00A461B0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A461B0" w:rsidRDefault="00A461B0" w:rsidP="00A461B0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A461B0" w:rsidRDefault="00A461B0" w:rsidP="00A461B0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A461B0" w:rsidRDefault="00A461B0" w:rsidP="00A461B0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A461B0" w:rsidRDefault="00A461B0" w:rsidP="00A461B0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A461B0" w:rsidRDefault="00A461B0" w:rsidP="00A461B0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ЗАКЛЮЧЕНИЕ № 2</w:t>
      </w:r>
      <w:r>
        <w:rPr>
          <w:rFonts w:ascii="PT Astra Serif" w:hAnsi="PT Astra Serif"/>
          <w:b/>
          <w:bCs/>
          <w:lang w:val="ru-RU"/>
        </w:rPr>
        <w:t>9</w:t>
      </w:r>
    </w:p>
    <w:p w:rsidR="00A461B0" w:rsidRDefault="00A461B0" w:rsidP="00A461B0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A461B0" w:rsidRDefault="00A461B0" w:rsidP="00A461B0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 от 27.03.2020 № 259 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/>
          <w:bCs/>
          <w:lang w:val="ru-RU"/>
        </w:rPr>
        <w:t>Об утверждении муниципальной программы «Безопасные и качественные дороги на территории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  </w:t>
      </w:r>
    </w:p>
    <w:p w:rsidR="00A461B0" w:rsidRDefault="00A461B0" w:rsidP="00A461B0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A461B0" w:rsidRDefault="00A461B0" w:rsidP="00A461B0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Дата экспертизы: 2</w:t>
      </w:r>
      <w:r>
        <w:rPr>
          <w:rFonts w:ascii="PT Astra Serif" w:hAnsi="PT Astra Serif"/>
          <w:lang w:val="ru-RU"/>
        </w:rPr>
        <w:t>2</w:t>
      </w:r>
      <w:r>
        <w:rPr>
          <w:rFonts w:ascii="PT Astra Serif" w:hAnsi="PT Astra Serif"/>
          <w:lang w:val="ru-RU"/>
        </w:rPr>
        <w:t>.</w:t>
      </w:r>
      <w:r>
        <w:rPr>
          <w:rFonts w:ascii="PT Astra Serif" w:hAnsi="PT Astra Serif"/>
          <w:lang w:val="ru-RU"/>
        </w:rPr>
        <w:t>03</w:t>
      </w:r>
      <w:r>
        <w:rPr>
          <w:rFonts w:ascii="PT Astra Serif" w:hAnsi="PT Astra Serif"/>
          <w:lang w:val="ru-RU"/>
        </w:rPr>
        <w:t>.202</w:t>
      </w:r>
      <w:r>
        <w:rPr>
          <w:rFonts w:ascii="PT Astra Serif" w:hAnsi="PT Astra Serif"/>
          <w:lang w:val="ru-RU"/>
        </w:rPr>
        <w:t>1</w:t>
      </w:r>
      <w:r>
        <w:rPr>
          <w:rFonts w:ascii="PT Astra Serif" w:hAnsi="PT Astra Serif"/>
          <w:lang w:val="ru-RU"/>
        </w:rPr>
        <w:t xml:space="preserve"> года                                                                                                                        </w:t>
      </w:r>
    </w:p>
    <w:p w:rsidR="00A461B0" w:rsidRDefault="00A461B0" w:rsidP="00A461B0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A461B0" w:rsidRDefault="00A461B0" w:rsidP="00A461B0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A461B0" w:rsidRDefault="00A461B0" w:rsidP="00A461B0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A461B0" w:rsidRDefault="00A461B0" w:rsidP="00A461B0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>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27.03.2020 № 259 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«Безопасные и качественные дороги на территории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r>
        <w:rPr>
          <w:rFonts w:ascii="PT Astra Serif" w:hAnsi="PT Astra Serif"/>
          <w:lang w:val="ru-RU"/>
        </w:rPr>
        <w:t xml:space="preserve">(далее – Проект).  </w:t>
      </w:r>
    </w:p>
    <w:p w:rsidR="00A461B0" w:rsidRDefault="00A461B0" w:rsidP="00A461B0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 xml:space="preserve">Проект подготовлен муниципальным казенным  учреждением «Управление жилищно-коммунальным хозяйством </w:t>
      </w:r>
      <w:proofErr w:type="spellStart"/>
      <w:r>
        <w:rPr>
          <w:rFonts w:ascii="PT Astra Serif" w:hAnsi="PT Astra Serif"/>
          <w:lang w:val="ru-RU"/>
        </w:rPr>
        <w:t>Мелекесского</w:t>
      </w:r>
      <w:proofErr w:type="spellEnd"/>
      <w:r>
        <w:rPr>
          <w:rFonts w:ascii="PT Astra Serif" w:hAnsi="PT Astra Serif"/>
          <w:lang w:val="ru-RU"/>
        </w:rPr>
        <w:t xml:space="preserve"> района».</w:t>
      </w:r>
    </w:p>
    <w:p w:rsidR="00A461B0" w:rsidRDefault="00A461B0" w:rsidP="00A461B0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A461B0" w:rsidRDefault="00A461B0" w:rsidP="00A461B0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A461B0" w:rsidRDefault="00A461B0" w:rsidP="00A461B0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A461B0" w:rsidRDefault="00A461B0" w:rsidP="00A461B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Проект разработан на основании статей 86, 179 Бюджетного кодекса Российской Федерации, пунктом 5 части 1 статьи 15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PT Astra Serif" w:hAnsi="PT Astra Serif" w:cs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постановления администрации МО «</w:t>
      </w:r>
      <w:proofErr w:type="spellStart"/>
      <w:r>
        <w:rPr>
          <w:rFonts w:ascii="PT Astra Serif" w:hAnsi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район» Ульяновской области   21.11.2019 № 1120 «Об утверждении Правил разработки, реализации и оценки эффективности муниципальных программ муниципального образования "</w:t>
      </w:r>
      <w:proofErr w:type="spellStart"/>
      <w:r>
        <w:rPr>
          <w:rFonts w:ascii="PT Astra Serif" w:hAnsi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район» Ульяновской области» (с изменениями от 21.01.2020  № 44).</w:t>
      </w:r>
    </w:p>
    <w:p w:rsidR="00A461B0" w:rsidRDefault="00A461B0" w:rsidP="00A461B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Проектом предполагается внести изменения в  муниципальную программу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«Безопасные и качественные дороги на территории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sz w:val="24"/>
          <w:szCs w:val="24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район» Ульяновской области», в части у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величения 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>финансирования мероприятий программы в 202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>1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году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(за счет акцизов) </w:t>
      </w:r>
      <w:bookmarkStart w:id="0" w:name="_GoBack"/>
      <w:bookmarkEnd w:id="0"/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и предлагается изложить в новой редакции  приложение 2 к муниципальной программе.</w:t>
      </w:r>
    </w:p>
    <w:p w:rsidR="00A461B0" w:rsidRDefault="00A461B0" w:rsidP="00A461B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остальном ранее принятый муниципальный нормативный правовой акт остается неизменным.</w:t>
      </w:r>
    </w:p>
    <w:p w:rsidR="00A461B0" w:rsidRDefault="00A461B0" w:rsidP="00A461B0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lastRenderedPageBreak/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A461B0" w:rsidRDefault="00A461B0" w:rsidP="00A461B0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A461B0" w:rsidRDefault="00A461B0" w:rsidP="00A461B0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A461B0" w:rsidRDefault="00A461B0" w:rsidP="00A461B0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A461B0" w:rsidRDefault="00A461B0" w:rsidP="00A461B0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A461B0" w:rsidRDefault="00A461B0" w:rsidP="00A461B0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A461B0" w:rsidRDefault="00A461B0" w:rsidP="00A461B0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A461B0" w:rsidRDefault="00A461B0" w:rsidP="00A461B0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27.03.2020 № 259 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«Безопасные и качественные дороги на территории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r>
        <w:rPr>
          <w:rFonts w:ascii="PT Astra Serif" w:eastAsia="Times New Roman" w:hAnsi="PT Astra Serif" w:cs="Times New Roman"/>
          <w:bCs/>
          <w:lang w:val="ru-RU"/>
        </w:rPr>
        <w:t xml:space="preserve">  </w:t>
      </w:r>
      <w:r>
        <w:rPr>
          <w:rFonts w:ascii="PT Astra Serif" w:hAnsi="PT Astra Serif"/>
          <w:lang w:val="ru-RU"/>
        </w:rPr>
        <w:t xml:space="preserve"> </w:t>
      </w:r>
      <w:r>
        <w:rPr>
          <w:rFonts w:ascii="PT Astra Serif" w:eastAsia="Times New Roman" w:hAnsi="PT Astra Serif" w:cs="Times New Roman"/>
          <w:bCs/>
          <w:lang w:val="ru-RU"/>
        </w:rPr>
        <w:t>признается прошедшим антикоррупционную экспертизу.</w:t>
      </w:r>
    </w:p>
    <w:p w:rsidR="00A461B0" w:rsidRDefault="00A461B0" w:rsidP="00A461B0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A461B0" w:rsidRDefault="00A461B0" w:rsidP="00A461B0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A461B0" w:rsidRDefault="00A461B0" w:rsidP="00A461B0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A461B0" w:rsidRDefault="00A461B0" w:rsidP="00A461B0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A461B0" w:rsidRDefault="00A461B0" w:rsidP="00A461B0"/>
    <w:p w:rsidR="005C6815" w:rsidRDefault="005C6815"/>
    <w:sectPr w:rsidR="005C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8D"/>
    <w:rsid w:val="005B778D"/>
    <w:rsid w:val="005C6815"/>
    <w:rsid w:val="00A461B0"/>
    <w:rsid w:val="00EE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461B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A461B0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461B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A461B0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2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2021-03-22T10:04:00Z</cp:lastPrinted>
  <dcterms:created xsi:type="dcterms:W3CDTF">2021-03-22T09:48:00Z</dcterms:created>
  <dcterms:modified xsi:type="dcterms:W3CDTF">2021-03-22T10:06:00Z</dcterms:modified>
</cp:coreProperties>
</file>